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Default="00FF40F6" w:rsidP="003F78DC">
      <w:pPr>
        <w:pStyle w:val="a4"/>
        <w:rPr>
          <w:rFonts w:ascii="Times New Roman" w:hAnsi="Times New Roman" w:cs="Times New Roman"/>
          <w:i/>
          <w:color w:val="000000" w:themeColor="text1"/>
          <w:sz w:val="28"/>
          <w:szCs w:val="28"/>
          <w:lang w:val="tt-RU"/>
        </w:rPr>
      </w:pPr>
    </w:p>
    <w:p w:rsidR="00FF40F6" w:rsidRPr="00E97944" w:rsidRDefault="00FF40F6" w:rsidP="006D1C87">
      <w:pPr>
        <w:shd w:val="clear" w:color="auto" w:fill="F6F6F6"/>
        <w:spacing w:after="144" w:line="240" w:lineRule="auto"/>
        <w:jc w:val="center"/>
        <w:textAlignment w:val="baseline"/>
        <w:outlineLvl w:val="1"/>
        <w:rPr>
          <w:rFonts w:ascii="Times New Roman" w:eastAsia="Times New Roman" w:hAnsi="Times New Roman" w:cs="Times New Roman"/>
          <w:color w:val="000000"/>
          <w:sz w:val="24"/>
          <w:szCs w:val="24"/>
          <w:lang w:val="tt-RU" w:eastAsia="ru-RU"/>
        </w:rPr>
      </w:pPr>
      <w:r w:rsidRPr="00E97944">
        <w:rPr>
          <w:rFonts w:ascii="Times New Roman" w:eastAsia="Times New Roman" w:hAnsi="Times New Roman" w:cs="Times New Roman"/>
          <w:color w:val="000000"/>
          <w:sz w:val="24"/>
          <w:szCs w:val="24"/>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E97944">
        <w:rPr>
          <w:rFonts w:ascii="Times New Roman" w:eastAsia="Times New Roman" w:hAnsi="Times New Roman" w:cs="Times New Roman"/>
          <w:color w:val="000000"/>
          <w:sz w:val="24"/>
          <w:szCs w:val="24"/>
          <w:lang w:eastAsia="ru-RU"/>
        </w:rPr>
        <w:t>Татарстан\Татарстан</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Республикасы</w:t>
      </w:r>
      <w:proofErr w:type="spellEnd"/>
      <w:r w:rsidRPr="00E97944">
        <w:rPr>
          <w:rFonts w:ascii="Times New Roman" w:eastAsia="Times New Roman" w:hAnsi="Times New Roman" w:cs="Times New Roman"/>
          <w:color w:val="000000"/>
          <w:sz w:val="24"/>
          <w:szCs w:val="24"/>
          <w:lang w:eastAsia="ru-RU"/>
        </w:rPr>
        <w:t xml:space="preserve"> Нурлат шәһәре «2 </w:t>
      </w:r>
      <w:proofErr w:type="spellStart"/>
      <w:r w:rsidRPr="00E97944">
        <w:rPr>
          <w:rFonts w:ascii="Times New Roman" w:eastAsia="Times New Roman" w:hAnsi="Times New Roman" w:cs="Times New Roman"/>
          <w:color w:val="000000"/>
          <w:sz w:val="24"/>
          <w:szCs w:val="24"/>
          <w:lang w:eastAsia="ru-RU"/>
        </w:rPr>
        <w:t>нче</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урта</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мәктәбе» </w:t>
      </w:r>
      <w:proofErr w:type="spellStart"/>
      <w:r w:rsidRPr="00E97944">
        <w:rPr>
          <w:rFonts w:ascii="Times New Roman" w:eastAsia="Times New Roman" w:hAnsi="Times New Roman" w:cs="Times New Roman"/>
          <w:color w:val="000000"/>
          <w:sz w:val="24"/>
          <w:szCs w:val="24"/>
          <w:lang w:eastAsia="ru-RU"/>
        </w:rPr>
        <w:t>муниципаль</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автоном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учреждениесе</w:t>
      </w:r>
      <w:proofErr w:type="spellEnd"/>
      <w:r w:rsidR="00BA4EB1" w:rsidRPr="00E97944">
        <w:rPr>
          <w:rFonts w:ascii="Times New Roman" w:eastAsia="Times New Roman" w:hAnsi="Times New Roman" w:cs="Times New Roman"/>
          <w:color w:val="000000"/>
          <w:sz w:val="24"/>
          <w:szCs w:val="24"/>
          <w:lang w:val="tt-RU" w:eastAsia="ru-RU"/>
        </w:rPr>
        <w:t>.</w:t>
      </w:r>
    </w:p>
    <w:p w:rsidR="00FF40F6" w:rsidRPr="00E97944" w:rsidRDefault="00FF40F6" w:rsidP="003F78DC">
      <w:pPr>
        <w:pStyle w:val="a4"/>
        <w:rPr>
          <w:rFonts w:ascii="Times New Roman" w:hAnsi="Times New Roman" w:cs="Times New Roman"/>
          <w:i/>
          <w:color w:val="000000" w:themeColor="text1"/>
          <w:sz w:val="24"/>
          <w:szCs w:val="24"/>
          <w:lang w:val="tt-RU"/>
        </w:rPr>
      </w:pPr>
    </w:p>
    <w:p w:rsidR="000A6258" w:rsidRPr="000A6258" w:rsidRDefault="00B523C1" w:rsidP="000A6258">
      <w:pPr>
        <w:pStyle w:val="a3"/>
        <w:numPr>
          <w:ilvl w:val="0"/>
          <w:numId w:val="4"/>
        </w:numPr>
        <w:shd w:val="clear" w:color="auto" w:fill="F6F6F6"/>
        <w:spacing w:after="144" w:line="240" w:lineRule="auto"/>
        <w:textAlignment w:val="baseline"/>
        <w:outlineLvl w:val="1"/>
        <w:rPr>
          <w:rFonts w:ascii="Times New Roman" w:eastAsia="Times New Roman" w:hAnsi="Times New Roman" w:cs="Times New Roman"/>
          <w:color w:val="000000"/>
          <w:lang w:eastAsia="ru-RU"/>
        </w:rPr>
      </w:pPr>
      <w:r w:rsidRPr="000A6258">
        <w:rPr>
          <w:rFonts w:ascii="Times New Roman" w:hAnsi="Times New Roman" w:cs="Times New Roman"/>
          <w:b/>
          <w:bCs/>
          <w:i/>
          <w:color w:val="000000" w:themeColor="text1"/>
          <w:sz w:val="24"/>
          <w:szCs w:val="24"/>
          <w:lang w:val="tt-RU"/>
        </w:rPr>
        <w:t>Чараның исеме:</w:t>
      </w:r>
      <w:r w:rsidR="00BA4EB1" w:rsidRPr="000A6258">
        <w:rPr>
          <w:rFonts w:ascii="Times New Roman" w:hAnsi="Times New Roman" w:cs="Times New Roman"/>
          <w:b/>
          <w:bCs/>
          <w:i/>
          <w:color w:val="000000" w:themeColor="text1"/>
          <w:sz w:val="24"/>
          <w:szCs w:val="24"/>
          <w:lang w:val="tt-RU"/>
        </w:rPr>
        <w:t xml:space="preserve"> </w:t>
      </w:r>
      <w:r w:rsidR="00681616" w:rsidRPr="000A6258">
        <w:rPr>
          <w:rFonts w:ascii="Times New Roman" w:eastAsia="Times New Roman" w:hAnsi="Times New Roman" w:cs="Times New Roman"/>
          <w:color w:val="000000"/>
          <w:sz w:val="24"/>
          <w:szCs w:val="24"/>
          <w:lang w:val="tt-RU" w:eastAsia="ru-RU"/>
        </w:rPr>
        <w:t xml:space="preserve"> </w:t>
      </w:r>
      <w:r w:rsidR="000A6258" w:rsidRPr="000A6258">
        <w:rPr>
          <w:rFonts w:ascii="Times New Roman" w:eastAsia="Times New Roman" w:hAnsi="Times New Roman" w:cs="Times New Roman"/>
          <w:color w:val="000000"/>
          <w:sz w:val="24"/>
          <w:szCs w:val="24"/>
          <w:lang w:eastAsia="ru-RU"/>
        </w:rPr>
        <w:t xml:space="preserve"> </w:t>
      </w:r>
      <w:r w:rsidR="00592A42" w:rsidRPr="00592A42">
        <w:rPr>
          <w:rFonts w:ascii="Times New Roman" w:eastAsia="Times New Roman" w:hAnsi="Times New Roman" w:cs="Times New Roman"/>
          <w:color w:val="000000"/>
          <w:lang w:eastAsia="ru-RU"/>
        </w:rPr>
        <w:t xml:space="preserve"> </w:t>
      </w:r>
      <w:r w:rsidR="00592A42">
        <w:rPr>
          <w:rFonts w:ascii="Times New Roman" w:eastAsia="Times New Roman" w:hAnsi="Times New Roman" w:cs="Times New Roman"/>
          <w:sz w:val="18"/>
          <w:szCs w:val="18"/>
          <w:lang w:val="tt-RU" w:eastAsia="ru-RU"/>
        </w:rPr>
        <w:t>Театр түгәрәге “Күңелле сәхнә”/Театральный кружок ““Күңелле сәхнә”</w:t>
      </w:r>
    </w:p>
    <w:p w:rsidR="00FF40F6" w:rsidRPr="000A6258" w:rsidRDefault="00B523C1" w:rsidP="000A6258">
      <w:pPr>
        <w:pStyle w:val="2"/>
        <w:numPr>
          <w:ilvl w:val="0"/>
          <w:numId w:val="4"/>
        </w:numPr>
        <w:shd w:val="clear" w:color="auto" w:fill="F6F6F6"/>
        <w:spacing w:before="0" w:after="144"/>
        <w:textAlignment w:val="baseline"/>
        <w:rPr>
          <w:rFonts w:ascii="Arial" w:eastAsia="Times New Roman" w:hAnsi="Arial" w:cs="Arial"/>
          <w:color w:val="000000"/>
          <w:sz w:val="38"/>
          <w:szCs w:val="38"/>
          <w:lang w:eastAsia="ru-RU"/>
        </w:rPr>
      </w:pPr>
      <w:r w:rsidRPr="000A6258">
        <w:rPr>
          <w:rFonts w:ascii="Times New Roman" w:hAnsi="Times New Roman" w:cs="Times New Roman"/>
          <w:b/>
          <w:bCs/>
          <w:i/>
          <w:color w:val="000000" w:themeColor="text1"/>
          <w:sz w:val="24"/>
          <w:szCs w:val="24"/>
          <w:lang w:val="tt-RU"/>
        </w:rPr>
        <w:t>Чараның ләрәҗәсе</w:t>
      </w:r>
      <w:r w:rsidRPr="000A6258">
        <w:rPr>
          <w:rFonts w:ascii="Times New Roman" w:hAnsi="Times New Roman" w:cs="Times New Roman"/>
          <w:i/>
          <w:color w:val="000000" w:themeColor="text1"/>
          <w:sz w:val="24"/>
          <w:szCs w:val="24"/>
          <w:lang w:val="tt-RU"/>
        </w:rPr>
        <w:t>:</w:t>
      </w:r>
      <w:r w:rsidR="00592A42">
        <w:rPr>
          <w:rFonts w:ascii="Times New Roman" w:hAnsi="Times New Roman" w:cs="Times New Roman"/>
          <w:i/>
          <w:color w:val="000000" w:themeColor="text1"/>
          <w:sz w:val="24"/>
          <w:szCs w:val="24"/>
          <w:lang w:val="en-US"/>
        </w:rPr>
        <w:t xml:space="preserve"> </w:t>
      </w:r>
      <w:proofErr w:type="spellStart"/>
      <w:r w:rsidR="00592A42">
        <w:rPr>
          <w:rFonts w:ascii="Times New Roman" w:hAnsi="Times New Roman" w:cs="Times New Roman"/>
          <w:i/>
          <w:color w:val="000000" w:themeColor="text1"/>
          <w:sz w:val="24"/>
          <w:szCs w:val="24"/>
          <w:lang w:val="en-US"/>
        </w:rPr>
        <w:t>мәктәп</w:t>
      </w:r>
      <w:proofErr w:type="spellEnd"/>
      <w:r w:rsidR="00592A42">
        <w:rPr>
          <w:rFonts w:ascii="Times New Roman" w:hAnsi="Times New Roman" w:cs="Times New Roman"/>
          <w:i/>
          <w:color w:val="000000" w:themeColor="text1"/>
          <w:sz w:val="24"/>
          <w:szCs w:val="24"/>
          <w:lang w:val="en-US"/>
        </w:rPr>
        <w:t xml:space="preserve"> </w:t>
      </w:r>
      <w:proofErr w:type="spellStart"/>
      <w:r w:rsidR="00592A42">
        <w:rPr>
          <w:rFonts w:ascii="Times New Roman" w:hAnsi="Times New Roman" w:cs="Times New Roman"/>
          <w:i/>
          <w:color w:val="000000" w:themeColor="text1"/>
          <w:sz w:val="24"/>
          <w:szCs w:val="24"/>
          <w:lang w:val="en-US"/>
        </w:rPr>
        <w:t>күләмендә</w:t>
      </w:r>
      <w:proofErr w:type="spellEnd"/>
    </w:p>
    <w:p w:rsidR="00FF40F6" w:rsidRPr="00E97944" w:rsidRDefault="00B523C1" w:rsidP="00FF40F6">
      <w:pPr>
        <w:pStyle w:val="a4"/>
        <w:numPr>
          <w:ilvl w:val="0"/>
          <w:numId w:val="4"/>
        </w:numPr>
        <w:rPr>
          <w:rFonts w:ascii="Times New Roman" w:hAnsi="Times New Roman" w:cs="Times New Roman"/>
          <w:i/>
          <w:color w:val="000000" w:themeColor="text1"/>
          <w:sz w:val="24"/>
          <w:szCs w:val="24"/>
          <w:lang w:val="tt-RU"/>
        </w:rPr>
      </w:pPr>
      <w:r w:rsidRPr="00E97944">
        <w:rPr>
          <w:rFonts w:ascii="Times New Roman" w:hAnsi="Times New Roman" w:cs="Times New Roman"/>
          <w:b/>
          <w:bCs/>
          <w:i/>
          <w:color w:val="000000" w:themeColor="text1"/>
          <w:sz w:val="24"/>
          <w:szCs w:val="24"/>
          <w:lang w:val="tt-RU"/>
        </w:rPr>
        <w:t>Үткәрү вакыты:</w:t>
      </w:r>
      <w:r w:rsidR="00592A42">
        <w:rPr>
          <w:rFonts w:ascii="Times New Roman" w:hAnsi="Times New Roman" w:cs="Times New Roman"/>
          <w:i/>
          <w:color w:val="000000" w:themeColor="text1"/>
          <w:sz w:val="24"/>
          <w:szCs w:val="24"/>
          <w:lang w:val="tt-RU"/>
        </w:rPr>
        <w:t>30</w:t>
      </w:r>
      <w:r w:rsidR="00FF40F6" w:rsidRPr="00E97944">
        <w:rPr>
          <w:rFonts w:ascii="Times New Roman" w:hAnsi="Times New Roman" w:cs="Times New Roman"/>
          <w:i/>
          <w:color w:val="000000" w:themeColor="text1"/>
          <w:sz w:val="24"/>
          <w:szCs w:val="24"/>
          <w:lang w:val="tt-RU"/>
        </w:rPr>
        <w:t>.0</w:t>
      </w:r>
      <w:r w:rsidR="00681616">
        <w:rPr>
          <w:rFonts w:ascii="Times New Roman" w:hAnsi="Times New Roman" w:cs="Times New Roman"/>
          <w:i/>
          <w:color w:val="000000" w:themeColor="text1"/>
          <w:sz w:val="24"/>
          <w:szCs w:val="24"/>
          <w:lang w:val="tt-RU"/>
        </w:rPr>
        <w:t>3</w:t>
      </w:r>
      <w:r w:rsidR="00FF40F6" w:rsidRPr="00E97944">
        <w:rPr>
          <w:rFonts w:ascii="Times New Roman" w:hAnsi="Times New Roman" w:cs="Times New Roman"/>
          <w:i/>
          <w:color w:val="000000" w:themeColor="text1"/>
          <w:sz w:val="24"/>
          <w:szCs w:val="24"/>
          <w:lang w:val="tt-RU"/>
        </w:rPr>
        <w:t>.2021ел</w:t>
      </w:r>
    </w:p>
    <w:p w:rsidR="00FF40F6" w:rsidRPr="00E97944" w:rsidRDefault="00B523C1" w:rsidP="00FF40F6">
      <w:pPr>
        <w:pStyle w:val="a4"/>
        <w:numPr>
          <w:ilvl w:val="0"/>
          <w:numId w:val="4"/>
        </w:numPr>
        <w:rPr>
          <w:rFonts w:ascii="Times New Roman" w:hAnsi="Times New Roman" w:cs="Times New Roman"/>
          <w:b/>
          <w:bCs/>
          <w:i/>
          <w:color w:val="000000" w:themeColor="text1"/>
          <w:sz w:val="24"/>
          <w:szCs w:val="24"/>
          <w:lang w:val="tt-RU"/>
        </w:rPr>
      </w:pPr>
      <w:r w:rsidRPr="00E97944">
        <w:rPr>
          <w:rFonts w:ascii="Times New Roman" w:hAnsi="Times New Roman" w:cs="Times New Roman"/>
          <w:b/>
          <w:bCs/>
          <w:i/>
          <w:color w:val="000000" w:themeColor="text1"/>
          <w:sz w:val="24"/>
          <w:szCs w:val="24"/>
          <w:lang w:val="tt-RU"/>
        </w:rPr>
        <w:t>Катнашучылар саны:</w:t>
      </w:r>
      <w:r w:rsidR="000A6258">
        <w:rPr>
          <w:rFonts w:ascii="Times New Roman" w:hAnsi="Times New Roman" w:cs="Times New Roman"/>
          <w:b/>
          <w:bCs/>
          <w:i/>
          <w:color w:val="000000" w:themeColor="text1"/>
          <w:sz w:val="24"/>
          <w:szCs w:val="24"/>
          <w:lang w:val="en-US"/>
        </w:rPr>
        <w:t xml:space="preserve"> </w:t>
      </w:r>
      <w:r w:rsidR="00592A42">
        <w:rPr>
          <w:rFonts w:ascii="Times New Roman" w:hAnsi="Times New Roman" w:cs="Times New Roman"/>
          <w:b/>
          <w:bCs/>
          <w:i/>
          <w:color w:val="000000" w:themeColor="text1"/>
          <w:sz w:val="24"/>
          <w:szCs w:val="24"/>
          <w:lang w:val="tt-RU"/>
        </w:rPr>
        <w:t>2</w:t>
      </w:r>
      <w:r w:rsidR="00902205">
        <w:rPr>
          <w:rFonts w:ascii="Times New Roman" w:hAnsi="Times New Roman" w:cs="Times New Roman"/>
          <w:b/>
          <w:bCs/>
          <w:i/>
          <w:color w:val="000000" w:themeColor="text1"/>
          <w:sz w:val="24"/>
          <w:szCs w:val="24"/>
          <w:lang w:val="en-US"/>
        </w:rPr>
        <w:t>0</w:t>
      </w:r>
    </w:p>
    <w:p w:rsidR="00681616" w:rsidRPr="00592A42" w:rsidRDefault="00B523C1" w:rsidP="00592A42">
      <w:pPr>
        <w:pStyle w:val="a3"/>
        <w:numPr>
          <w:ilvl w:val="0"/>
          <w:numId w:val="4"/>
        </w:numPr>
        <w:spacing w:line="256" w:lineRule="auto"/>
        <w:rPr>
          <w:rFonts w:ascii="Times New Roman" w:eastAsia="Times New Roman" w:hAnsi="Times New Roman" w:cs="Times New Roman"/>
          <w:sz w:val="24"/>
          <w:szCs w:val="24"/>
          <w:lang w:eastAsia="ru-RU"/>
        </w:rPr>
      </w:pPr>
      <w:r w:rsidRPr="00592A42">
        <w:rPr>
          <w:b/>
          <w:bCs/>
          <w:i/>
          <w:color w:val="000000" w:themeColor="text1"/>
          <w:lang w:val="tt-RU"/>
        </w:rPr>
        <w:t>Чараның кыскача эчтәлеге:</w:t>
      </w:r>
      <w:r w:rsidR="00BA4EB1" w:rsidRPr="00592A42">
        <w:rPr>
          <w:lang w:val="tt-RU"/>
        </w:rPr>
        <w:t xml:space="preserve"> </w:t>
      </w:r>
      <w:r w:rsidR="00592A42" w:rsidRPr="00592A42">
        <w:rPr>
          <w:rFonts w:ascii="Times New Roman" w:eastAsia="Calibri" w:hAnsi="Times New Roman" w:cs="Times New Roman"/>
          <w:kern w:val="24"/>
          <w:sz w:val="24"/>
          <w:szCs w:val="24"/>
          <w:lang w:val="tt-RU" w:eastAsia="ru-RU"/>
        </w:rPr>
        <w:t>Мәктәбебездә “Күңелле сәхнә” исемле театр түгәрәге эшли.Аның җитәкчесе Сафина З.С. Түгәрәккә 3,5 нче сыйныф укучылары йөриләр. Түгәрәк туган телгә, шагыйрьләр, язучылар иҗатына мәхәббәт тәрбияләүдә зур роль уйный. Яшь артистлар республика, район конкурсларында уңышлы чыгыш  ясыйлар.</w:t>
      </w:r>
      <w:r w:rsidR="00592A42" w:rsidRPr="00592A42">
        <w:rPr>
          <w:rFonts w:ascii="Times New Roman" w:eastAsia="Calibri" w:hAnsi="Times New Roman" w:cs="Times New Roman"/>
          <w:kern w:val="24"/>
          <w:sz w:val="24"/>
          <w:szCs w:val="24"/>
          <w:lang w:eastAsia="ru-RU"/>
        </w:rPr>
        <w:t>/В школе работает театральный кружок “</w:t>
      </w:r>
      <w:r w:rsidR="00592A42" w:rsidRPr="00592A42">
        <w:rPr>
          <w:rFonts w:ascii="Times New Roman" w:eastAsia="Calibri" w:hAnsi="Times New Roman" w:cs="Times New Roman"/>
          <w:kern w:val="24"/>
          <w:sz w:val="24"/>
          <w:szCs w:val="24"/>
          <w:lang w:val="tt-RU" w:eastAsia="ru-RU"/>
        </w:rPr>
        <w:t>В</w:t>
      </w:r>
      <w:proofErr w:type="spellStart"/>
      <w:r w:rsidR="00592A42" w:rsidRPr="00592A42">
        <w:rPr>
          <w:rFonts w:ascii="Times New Roman" w:eastAsia="Calibri" w:hAnsi="Times New Roman" w:cs="Times New Roman"/>
          <w:kern w:val="24"/>
          <w:sz w:val="24"/>
          <w:szCs w:val="24"/>
          <w:lang w:eastAsia="ru-RU"/>
        </w:rPr>
        <w:t>еселая</w:t>
      </w:r>
      <w:proofErr w:type="spellEnd"/>
      <w:r w:rsidR="00592A42" w:rsidRPr="00592A42">
        <w:rPr>
          <w:rFonts w:ascii="Times New Roman" w:eastAsia="Calibri" w:hAnsi="Times New Roman" w:cs="Times New Roman"/>
          <w:kern w:val="24"/>
          <w:sz w:val="24"/>
          <w:szCs w:val="24"/>
          <w:lang w:eastAsia="ru-RU"/>
        </w:rPr>
        <w:t xml:space="preserve"> сцена”. Руководитель Сафина З. С. Кружок посещают учащиеся 3,5 классов</w:t>
      </w:r>
      <w:r w:rsidR="00592A42" w:rsidRPr="00592A42">
        <w:rPr>
          <w:rFonts w:ascii="Times New Roman" w:eastAsia="Calibri" w:hAnsi="Times New Roman" w:cs="Times New Roman"/>
          <w:kern w:val="24"/>
          <w:sz w:val="24"/>
          <w:szCs w:val="24"/>
          <w:lang w:val="tt-RU" w:eastAsia="ru-RU"/>
        </w:rPr>
        <w:t xml:space="preserve">. </w:t>
      </w:r>
      <w:r w:rsidR="00592A42" w:rsidRPr="00592A42">
        <w:rPr>
          <w:rFonts w:ascii="Times New Roman" w:eastAsia="Calibri" w:hAnsi="Times New Roman" w:cs="Times New Roman"/>
          <w:kern w:val="24"/>
          <w:sz w:val="24"/>
          <w:szCs w:val="24"/>
          <w:lang w:eastAsia="ru-RU"/>
        </w:rPr>
        <w:t>Кружок играет большую роль в воспитании любви к родному языку, творчеству поэтов, писателей. Юные артисты успешно выступают на республиканских и районных конкурсах</w:t>
      </w:r>
      <w:r w:rsidR="00592A42" w:rsidRPr="00592A42">
        <w:rPr>
          <w:rFonts w:ascii="Times New Roman" w:eastAsia="Calibri" w:hAnsi="Times New Roman" w:cs="Times New Roman"/>
          <w:kern w:val="24"/>
          <w:sz w:val="16"/>
          <w:szCs w:val="16"/>
          <w:lang w:eastAsia="ru-RU"/>
        </w:rPr>
        <w:t>.</w:t>
      </w:r>
      <w:r w:rsidR="000A6258" w:rsidRPr="00592A42">
        <w:rPr>
          <w:color w:val="000000"/>
          <w:lang w:val="tt-RU"/>
        </w:rPr>
        <w:t xml:space="preserve"> </w:t>
      </w:r>
      <w:r w:rsidR="00592A42" w:rsidRPr="00592A42">
        <w:rPr>
          <w:color w:val="000000"/>
          <w:lang w:val="tt-RU"/>
        </w:rPr>
        <w:t xml:space="preserve"> </w:t>
      </w:r>
    </w:p>
    <w:p w:rsidR="00681616" w:rsidRPr="001B2D9E" w:rsidRDefault="003636A5" w:rsidP="00681616">
      <w:pPr>
        <w:pStyle w:val="a6"/>
        <w:numPr>
          <w:ilvl w:val="0"/>
          <w:numId w:val="4"/>
        </w:numPr>
        <w:shd w:val="clear" w:color="auto" w:fill="F6F6F6"/>
        <w:spacing w:before="0" w:beforeAutospacing="0" w:after="240" w:afterAutospacing="0" w:line="270" w:lineRule="atLeast"/>
        <w:textAlignment w:val="baseline"/>
        <w:rPr>
          <w:rFonts w:ascii="Arial" w:hAnsi="Arial" w:cs="Arial"/>
          <w:color w:val="000000"/>
          <w:sz w:val="18"/>
          <w:szCs w:val="18"/>
        </w:rPr>
      </w:pPr>
      <w:hyperlink r:id="rId5" w:history="1"/>
      <w:r w:rsidR="00900CF1" w:rsidRPr="00900CF1">
        <w:t xml:space="preserve"> </w:t>
      </w:r>
      <w:r w:rsidR="006D1C87" w:rsidRPr="006D1C87">
        <w:rPr>
          <w:rFonts w:ascii="Arial" w:hAnsi="Arial" w:cs="Arial"/>
          <w:color w:val="000000"/>
          <w:sz w:val="18"/>
          <w:szCs w:val="18"/>
        </w:rPr>
        <w:t xml:space="preserve"> </w:t>
      </w:r>
      <w:hyperlink r:id="rId6" w:history="1"/>
      <w:r w:rsidR="00592A42">
        <w:rPr>
          <w:lang w:val="tt-RU"/>
        </w:rPr>
        <w:t xml:space="preserve"> </w:t>
      </w:r>
      <w:r w:rsidR="00900CF1" w:rsidRPr="00900CF1">
        <w:rPr>
          <w:rFonts w:ascii="Arial" w:hAnsi="Arial" w:cs="Arial"/>
          <w:color w:val="000000"/>
          <w:sz w:val="18"/>
          <w:szCs w:val="18"/>
        </w:rPr>
        <w:t xml:space="preserve"> </w:t>
      </w:r>
      <w:hyperlink r:id="rId7" w:history="1">
        <w:r w:rsidR="00592A42" w:rsidRPr="00AF455B">
          <w:rPr>
            <w:rStyle w:val="a5"/>
            <w:rFonts w:ascii="Arial" w:hAnsi="Arial" w:cs="Arial"/>
            <w:sz w:val="18"/>
            <w:szCs w:val="18"/>
          </w:rPr>
          <w:t>https://edu.tatar.ru/nurlat/sch2/read-news/2624035</w:t>
        </w:r>
      </w:hyperlink>
      <w:r w:rsidR="00592A42">
        <w:rPr>
          <w:rFonts w:ascii="Arial" w:hAnsi="Arial" w:cs="Arial"/>
          <w:color w:val="000000"/>
          <w:sz w:val="18"/>
          <w:szCs w:val="18"/>
          <w:lang w:val="tt-RU"/>
        </w:rPr>
        <w:t xml:space="preserve"> </w:t>
      </w:r>
      <w:r w:rsidR="006D1C87" w:rsidRPr="006D1C87">
        <w:rPr>
          <w:rFonts w:ascii="Arial" w:hAnsi="Arial" w:cs="Arial"/>
          <w:color w:val="000000"/>
          <w:sz w:val="18"/>
          <w:szCs w:val="18"/>
        </w:rPr>
        <w:t xml:space="preserve">  </w:t>
      </w:r>
      <w:r w:rsidR="006D1C87" w:rsidRPr="00633C26">
        <w:rPr>
          <w:i/>
          <w:color w:val="000000" w:themeColor="text1"/>
          <w:sz w:val="28"/>
          <w:szCs w:val="28"/>
          <w:lang w:val="tt-RU"/>
        </w:rPr>
        <w:t>/</w:t>
      </w:r>
      <w:hyperlink r:id="rId8" w:history="1">
        <w:r w:rsidR="006D1C87" w:rsidRPr="00633C26">
          <w:rPr>
            <w:rStyle w:val="a5"/>
            <w:lang w:val="tt-RU"/>
          </w:rPr>
          <w:t>https://instagram.com/school_2_official?igshid=9bqk1l753p0i</w:t>
        </w:r>
      </w:hyperlink>
      <w:r w:rsidR="006D1C87" w:rsidRPr="00633C26">
        <w:rPr>
          <w:lang w:val="tt-RU"/>
        </w:rPr>
        <w:t xml:space="preserve"> / </w:t>
      </w:r>
      <w:r w:rsidR="006D1C87">
        <w:rPr>
          <w:bdr w:val="none" w:sz="0" w:space="0" w:color="auto" w:frame="1"/>
          <w:shd w:val="clear" w:color="auto" w:fill="FFFFFF"/>
          <w:lang w:val="tt-RU"/>
        </w:rPr>
        <w:t xml:space="preserve"> </w:t>
      </w:r>
      <w:hyperlink r:id="rId9" w:history="1">
        <w:r w:rsidR="006D1C87">
          <w:rPr>
            <w:rStyle w:val="a5"/>
            <w:bdr w:val="none" w:sz="0" w:space="0" w:color="auto" w:frame="1"/>
            <w:shd w:val="clear" w:color="auto" w:fill="FFFFFF"/>
            <w:lang w:val="tt-RU"/>
          </w:rPr>
          <w:t>https://vk.com/school_2_official</w:t>
        </w:r>
      </w:hyperlink>
    </w:p>
    <w:p w:rsidR="001B2D9E" w:rsidRPr="006D1C87" w:rsidRDefault="00592A42" w:rsidP="00681616">
      <w:pPr>
        <w:pStyle w:val="a6"/>
        <w:numPr>
          <w:ilvl w:val="0"/>
          <w:numId w:val="4"/>
        </w:numPr>
        <w:shd w:val="clear" w:color="auto" w:fill="F6F6F6"/>
        <w:spacing w:before="0" w:beforeAutospacing="0" w:after="240" w:afterAutospacing="0" w:line="270" w:lineRule="atLeast"/>
        <w:textAlignment w:val="baseline"/>
        <w:rPr>
          <w:rFonts w:ascii="Arial" w:hAnsi="Arial" w:cs="Arial"/>
          <w:color w:val="000000"/>
          <w:sz w:val="18"/>
          <w:szCs w:val="18"/>
        </w:rPr>
      </w:pPr>
      <w:r w:rsidRPr="00592A42">
        <w:rPr>
          <w:rFonts w:ascii="Arial" w:hAnsi="Arial" w:cs="Arial"/>
          <w:color w:val="000000"/>
          <w:sz w:val="18"/>
          <w:szCs w:val="18"/>
        </w:rPr>
        <w:drawing>
          <wp:inline distT="0" distB="0" distL="0" distR="0">
            <wp:extent cx="1787031" cy="2444367"/>
            <wp:effectExtent l="95250" t="76200" r="79869" b="70233"/>
            <wp:docPr id="2" name="Рисунок 1">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848D8004-933A-490A-91EE-7B82C75A78F1}"/>
                </a:ext>
              </a:extLst>
            </wp:docPr>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 xmlns:p="http://schemas.openxmlformats.org/presentationml/2006/main" xmlns:a16="http://schemas.microsoft.com/office/drawing/2014/main" xmlns:lc="http://schemas.openxmlformats.org/drawingml/2006/lockedCanvas" id="{848D8004-933A-490A-91EE-7B82C75A78F1}"/>
                        </a:ext>
                      </a:extLst>
                    </pic:cNvPr>
                    <pic:cNvPicPr>
                      <a:picLocks noChangeAspect="1"/>
                    </pic:cNvPicPr>
                  </pic:nvPicPr>
                  <pic:blipFill>
                    <a:blip r:embed="rId10" cstate="print">
                      <a:extLst>
                        <a:ext uri="{28A0092B-C50C-407E-A947-70E740481C1C}">
                          <a14:useLocalDpi xmlns:a14="http://schemas.microsoft.com/office/drawing/2010/main" xmlns:lc="http://schemas.openxmlformats.org/drawingml/2006/lockedCanvas" xmlns="" val="0"/>
                        </a:ext>
                      </a:extLst>
                    </a:blip>
                    <a:stretch>
                      <a:fillRect/>
                    </a:stretch>
                  </pic:blipFill>
                  <pic:spPr>
                    <a:xfrm>
                      <a:off x="0" y="0"/>
                      <a:ext cx="1787031" cy="24443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92A42">
        <w:rPr>
          <w:rFonts w:asciiTheme="minorHAnsi" w:eastAsiaTheme="minorHAnsi" w:hAnsiTheme="minorHAnsi" w:cstheme="minorBidi"/>
          <w:noProof/>
          <w:sz w:val="22"/>
          <w:szCs w:val="22"/>
        </w:rPr>
        <w:t xml:space="preserve"> </w:t>
      </w:r>
      <w:r w:rsidRPr="00592A42">
        <w:rPr>
          <w:rFonts w:ascii="Arial" w:hAnsi="Arial" w:cs="Arial"/>
          <w:color w:val="000000"/>
          <w:sz w:val="18"/>
          <w:szCs w:val="18"/>
        </w:rPr>
        <w:drawing>
          <wp:inline distT="0" distB="0" distL="0" distR="0">
            <wp:extent cx="3048000" cy="2428239"/>
            <wp:effectExtent l="95250" t="76200" r="95250" b="86361"/>
            <wp:docPr id="3" name="Рисунок 2">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2A223A66-03E1-4774-B47A-73BD56C80A80}"/>
                </a:ext>
              </a:extLst>
            </wp:docPr>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 xmlns:p="http://schemas.openxmlformats.org/presentationml/2006/main" xmlns:a16="http://schemas.microsoft.com/office/drawing/2014/main" xmlns:lc="http://schemas.openxmlformats.org/drawingml/2006/lockedCanvas" id="{2A223A66-03E1-4774-B47A-73BD56C80A80}"/>
                        </a:ext>
                      </a:extLst>
                    </pic:cNvPr>
                    <pic:cNvPicPr>
                      <a:picLocks noChangeAspect="1"/>
                    </pic:cNvPicPr>
                  </pic:nvPicPr>
                  <pic:blipFill>
                    <a:blip r:embed="rId11" cstate="print">
                      <a:extLst>
                        <a:ext uri="{28A0092B-C50C-407E-A947-70E740481C1C}">
                          <a14:useLocalDpi xmlns:a14="http://schemas.microsoft.com/office/drawing/2010/main" xmlns:lc="http://schemas.openxmlformats.org/drawingml/2006/lockedCanvas" xmlns="" val="0"/>
                        </a:ext>
                      </a:extLst>
                    </a:blip>
                    <a:stretch>
                      <a:fillRect/>
                    </a:stretch>
                  </pic:blipFill>
                  <pic:spPr>
                    <a:xfrm>
                      <a:off x="0" y="0"/>
                      <a:ext cx="3047630" cy="24279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92A42">
        <w:rPr>
          <w:rFonts w:asciiTheme="minorHAnsi" w:eastAsiaTheme="minorHAnsi" w:hAnsiTheme="minorHAnsi" w:cstheme="minorBidi"/>
          <w:noProof/>
          <w:sz w:val="22"/>
          <w:szCs w:val="22"/>
        </w:rPr>
        <w:drawing>
          <wp:inline distT="0" distB="0" distL="0" distR="0">
            <wp:extent cx="2276871" cy="1707653"/>
            <wp:effectExtent l="76200" t="76200" r="123429" b="83047"/>
            <wp:docPr id="6" name="Рисунок 3">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CF4CEFB6-4FBA-4BB5-B781-D05652C16593}"/>
                </a:ext>
              </a:extLst>
            </wp:docPr>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 xmlns:p="http://schemas.openxmlformats.org/presentationml/2006/main" xmlns:a16="http://schemas.microsoft.com/office/drawing/2014/main" xmlns:lc="http://schemas.openxmlformats.org/drawingml/2006/lockedCanvas" id="{CF4CEFB6-4FBA-4BB5-B781-D05652C16593}"/>
                        </a:ext>
                      </a:extLst>
                    </pic:cNvPr>
                    <pic:cNvPicPr>
                      <a:picLocks noChangeAspect="1"/>
                    </pic:cNvPicPr>
                  </pic:nvPicPr>
                  <pic:blipFill>
                    <a:blip r:embed="rId12" cstate="print">
                      <a:extLst>
                        <a:ext uri="{28A0092B-C50C-407E-A947-70E740481C1C}">
                          <a14:useLocalDpi xmlns:a14="http://schemas.microsoft.com/office/drawing/2010/main" xmlns:lc="http://schemas.openxmlformats.org/drawingml/2006/lockedCanvas" xmlns="" val="0"/>
                        </a:ext>
                      </a:extLst>
                    </a:blip>
                    <a:stretch>
                      <a:fillRect/>
                    </a:stretch>
                  </pic:blipFill>
                  <pic:spPr>
                    <a:xfrm>
                      <a:off x="0" y="0"/>
                      <a:ext cx="2276871" cy="17076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92A42">
        <w:rPr>
          <w:rFonts w:asciiTheme="minorHAnsi" w:eastAsiaTheme="minorHAnsi" w:hAnsiTheme="minorHAnsi" w:cstheme="minorBidi"/>
          <w:noProof/>
          <w:sz w:val="22"/>
          <w:szCs w:val="22"/>
        </w:rPr>
        <w:t xml:space="preserve"> </w:t>
      </w:r>
      <w:r w:rsidRPr="00592A42">
        <w:rPr>
          <w:rFonts w:asciiTheme="minorHAnsi" w:eastAsiaTheme="minorHAnsi" w:hAnsiTheme="minorHAnsi" w:cstheme="minorBidi"/>
          <w:noProof/>
          <w:sz w:val="22"/>
          <w:szCs w:val="22"/>
        </w:rPr>
        <w:drawing>
          <wp:inline distT="0" distB="0" distL="0" distR="0">
            <wp:extent cx="2543175" cy="1704975"/>
            <wp:effectExtent l="133350" t="76200" r="123825" b="85725"/>
            <wp:docPr id="7" name="Рисунок 4">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816E6016-3A3E-4898-9BE5-79A82F2D3679}"/>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 xmlns:p="http://schemas.openxmlformats.org/presentationml/2006/main" xmlns:a16="http://schemas.microsoft.com/office/drawing/2014/main" xmlns:lc="http://schemas.openxmlformats.org/drawingml/2006/lockedCanvas" id="{816E6016-3A3E-4898-9BE5-79A82F2D3679}"/>
                        </a:ext>
                      </a:extLst>
                    </pic:cNvPr>
                    <pic:cNvPicPr>
                      <a:picLocks noChangeAspect="1"/>
                    </pic:cNvPicPr>
                  </pic:nvPicPr>
                  <pic:blipFill>
                    <a:blip r:embed="rId13" cstate="print">
                      <a:extLst>
                        <a:ext uri="{28A0092B-C50C-407E-A947-70E740481C1C}">
                          <a14:useLocalDpi xmlns:a14="http://schemas.microsoft.com/office/drawing/2010/main" xmlns:lc="http://schemas.openxmlformats.org/drawingml/2006/lockedCanvas" xmlns="" val="0"/>
                        </a:ext>
                      </a:extLst>
                    </a:blip>
                    <a:stretch>
                      <a:fillRect/>
                    </a:stretch>
                  </pic:blipFill>
                  <pic:spPr>
                    <a:xfrm>
                      <a:off x="0" y="0"/>
                      <a:ext cx="2542777" cy="17047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1C87" w:rsidRPr="006D1C87" w:rsidRDefault="00592A42" w:rsidP="001B2D9E">
      <w:pPr>
        <w:pStyle w:val="a6"/>
        <w:shd w:val="clear" w:color="auto" w:fill="F6F6F6"/>
        <w:spacing w:before="0" w:beforeAutospacing="0" w:after="240" w:afterAutospacing="0" w:line="270" w:lineRule="atLeast"/>
        <w:ind w:left="720"/>
        <w:textAlignment w:val="baseline"/>
        <w:rPr>
          <w:rFonts w:ascii="Arial" w:hAnsi="Arial" w:cs="Arial"/>
          <w:color w:val="000000"/>
          <w:sz w:val="18"/>
          <w:szCs w:val="18"/>
        </w:rPr>
      </w:pPr>
      <w:r>
        <w:rPr>
          <w:rFonts w:ascii="Arial" w:hAnsi="Arial" w:cs="Arial"/>
          <w:noProof/>
          <w:color w:val="000000"/>
          <w:sz w:val="18"/>
          <w:szCs w:val="18"/>
          <w:lang w:val="tt-RU"/>
        </w:rPr>
        <w:t xml:space="preserve"> </w:t>
      </w:r>
    </w:p>
    <w:p w:rsidR="006D1C87" w:rsidRDefault="006D1C87" w:rsidP="006D1C87">
      <w:pPr>
        <w:pStyle w:val="a6"/>
        <w:shd w:val="clear" w:color="auto" w:fill="F6F6F6"/>
        <w:spacing w:before="0" w:beforeAutospacing="0" w:after="240" w:afterAutospacing="0" w:line="270" w:lineRule="atLeast"/>
        <w:ind w:left="360"/>
        <w:textAlignment w:val="baseline"/>
        <w:rPr>
          <w:rFonts w:ascii="Arial" w:hAnsi="Arial" w:cs="Arial"/>
          <w:color w:val="000000"/>
          <w:sz w:val="18"/>
          <w:szCs w:val="18"/>
        </w:rPr>
      </w:pPr>
    </w:p>
    <w:p w:rsidR="00316F04" w:rsidRPr="00F26C27" w:rsidRDefault="00316F04" w:rsidP="00681616">
      <w:pPr>
        <w:pStyle w:val="a3"/>
        <w:shd w:val="clear" w:color="auto" w:fill="F6F6F6"/>
        <w:spacing w:after="0" w:line="240" w:lineRule="auto"/>
        <w:textAlignment w:val="baseline"/>
        <w:outlineLvl w:val="1"/>
        <w:rPr>
          <w:rFonts w:ascii="Times New Roman" w:hAnsi="Times New Roman" w:cs="Times New Roman"/>
          <w:sz w:val="24"/>
          <w:szCs w:val="24"/>
          <w:bdr w:val="none" w:sz="0" w:space="0" w:color="auto" w:frame="1"/>
          <w:shd w:val="clear" w:color="auto" w:fill="FFFFFF"/>
        </w:rPr>
      </w:pPr>
    </w:p>
    <w:p w:rsidR="00E97944" w:rsidRPr="00E97944" w:rsidRDefault="00E97944" w:rsidP="00641BDD">
      <w:pPr>
        <w:pStyle w:val="a4"/>
        <w:ind w:left="720"/>
        <w:rPr>
          <w:sz w:val="18"/>
          <w:szCs w:val="18"/>
          <w:lang w:val="tt-RU"/>
        </w:rPr>
      </w:pPr>
    </w:p>
    <w:p w:rsidR="00FB7A31" w:rsidRPr="00E97944" w:rsidRDefault="00FB7A31" w:rsidP="00E97944">
      <w:pPr>
        <w:pStyle w:val="a4"/>
        <w:rPr>
          <w:rFonts w:ascii="Arial" w:hAnsi="Arial" w:cs="Arial"/>
          <w:color w:val="000000"/>
          <w:sz w:val="18"/>
          <w:szCs w:val="18"/>
        </w:rPr>
      </w:pPr>
    </w:p>
    <w:p w:rsidR="00FF40F6" w:rsidRPr="00316F04"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477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18F0F144"/>
    <w:lvl w:ilvl="0" w:tplc="41C2FB50">
      <w:start w:val="1"/>
      <w:numFmt w:val="decimal"/>
      <w:lvlText w:val="%1."/>
      <w:lvlJc w:val="left"/>
      <w:pPr>
        <w:ind w:left="720" w:hanging="360"/>
      </w:pPr>
      <w:rPr>
        <w:rFonts w:ascii="Times New Roman" w:eastAsiaTheme="majorEastAsia"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0A6258"/>
    <w:rsid w:val="001A661E"/>
    <w:rsid w:val="001B2D9E"/>
    <w:rsid w:val="00214612"/>
    <w:rsid w:val="0023720F"/>
    <w:rsid w:val="00316F04"/>
    <w:rsid w:val="003636A5"/>
    <w:rsid w:val="003E51E2"/>
    <w:rsid w:val="003F78DC"/>
    <w:rsid w:val="00477AF5"/>
    <w:rsid w:val="00592A42"/>
    <w:rsid w:val="00641BDD"/>
    <w:rsid w:val="00681616"/>
    <w:rsid w:val="006D1C87"/>
    <w:rsid w:val="008C7580"/>
    <w:rsid w:val="008E3A0F"/>
    <w:rsid w:val="00900CF1"/>
    <w:rsid w:val="00902205"/>
    <w:rsid w:val="00924718"/>
    <w:rsid w:val="00932645"/>
    <w:rsid w:val="009C7D1B"/>
    <w:rsid w:val="00A071C0"/>
    <w:rsid w:val="00B523C1"/>
    <w:rsid w:val="00BA4EB1"/>
    <w:rsid w:val="00BC212F"/>
    <w:rsid w:val="00E475DA"/>
    <w:rsid w:val="00E97944"/>
    <w:rsid w:val="00F26C27"/>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F5"/>
  </w:style>
  <w:style w:type="paragraph" w:styleId="2">
    <w:name w:val="heading 2"/>
    <w:basedOn w:val="a"/>
    <w:next w:val="a"/>
    <w:link w:val="20"/>
    <w:uiPriority w:val="9"/>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UnresolvedMention">
    <w:name w:val="Unresolved Mention"/>
    <w:basedOn w:val="a0"/>
    <w:uiPriority w:val="99"/>
    <w:semiHidden/>
    <w:unhideWhenUsed/>
    <w:rsid w:val="00FF40F6"/>
    <w:rPr>
      <w:color w:val="605E5C"/>
      <w:shd w:val="clear" w:color="auto" w:fill="E1DFDD"/>
    </w:rPr>
  </w:style>
  <w:style w:type="paragraph" w:styleId="a6">
    <w:name w:val="Normal (Web)"/>
    <w:basedOn w:val="a"/>
    <w:uiPriority w:val="99"/>
    <w:unhideWhenUsed/>
    <w:rsid w:val="00BA4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1"/>
    <w:basedOn w:val="a0"/>
    <w:rsid w:val="00214612"/>
  </w:style>
  <w:style w:type="paragraph" w:styleId="a7">
    <w:name w:val="Balloon Text"/>
    <w:basedOn w:val="a"/>
    <w:link w:val="a8"/>
    <w:uiPriority w:val="99"/>
    <w:semiHidden/>
    <w:unhideWhenUsed/>
    <w:rsid w:val="001B2D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2D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1185309">
      <w:bodyDiv w:val="1"/>
      <w:marLeft w:val="0"/>
      <w:marRight w:val="0"/>
      <w:marTop w:val="0"/>
      <w:marBottom w:val="0"/>
      <w:divBdr>
        <w:top w:val="none" w:sz="0" w:space="0" w:color="auto"/>
        <w:left w:val="none" w:sz="0" w:space="0" w:color="auto"/>
        <w:bottom w:val="none" w:sz="0" w:space="0" w:color="auto"/>
        <w:right w:val="none" w:sz="0" w:space="0" w:color="auto"/>
      </w:divBdr>
    </w:div>
    <w:div w:id="579674428">
      <w:bodyDiv w:val="1"/>
      <w:marLeft w:val="0"/>
      <w:marRight w:val="0"/>
      <w:marTop w:val="0"/>
      <w:marBottom w:val="0"/>
      <w:divBdr>
        <w:top w:val="none" w:sz="0" w:space="0" w:color="auto"/>
        <w:left w:val="none" w:sz="0" w:space="0" w:color="auto"/>
        <w:bottom w:val="none" w:sz="0" w:space="0" w:color="auto"/>
        <w:right w:val="none" w:sz="0" w:space="0" w:color="auto"/>
      </w:divBdr>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161510459">
      <w:bodyDiv w:val="1"/>
      <w:marLeft w:val="0"/>
      <w:marRight w:val="0"/>
      <w:marTop w:val="0"/>
      <w:marBottom w:val="0"/>
      <w:divBdr>
        <w:top w:val="none" w:sz="0" w:space="0" w:color="auto"/>
        <w:left w:val="none" w:sz="0" w:space="0" w:color="auto"/>
        <w:bottom w:val="none" w:sz="0" w:space="0" w:color="auto"/>
        <w:right w:val="none" w:sz="0" w:space="0" w:color="auto"/>
      </w:divBdr>
    </w:div>
    <w:div w:id="1178813581">
      <w:bodyDiv w:val="1"/>
      <w:marLeft w:val="0"/>
      <w:marRight w:val="0"/>
      <w:marTop w:val="0"/>
      <w:marBottom w:val="0"/>
      <w:divBdr>
        <w:top w:val="none" w:sz="0" w:space="0" w:color="auto"/>
        <w:left w:val="none" w:sz="0" w:space="0" w:color="auto"/>
        <w:bottom w:val="none" w:sz="0" w:space="0" w:color="auto"/>
        <w:right w:val="none" w:sz="0" w:space="0" w:color="auto"/>
      </w:divBdr>
      <w:divsChild>
        <w:div w:id="794831196">
          <w:marLeft w:val="0"/>
          <w:marRight w:val="0"/>
          <w:marTop w:val="0"/>
          <w:marBottom w:val="0"/>
          <w:divBdr>
            <w:top w:val="none" w:sz="0" w:space="0" w:color="auto"/>
            <w:left w:val="none" w:sz="0" w:space="0" w:color="auto"/>
            <w:bottom w:val="none" w:sz="0" w:space="0" w:color="auto"/>
            <w:right w:val="none" w:sz="0" w:space="0" w:color="auto"/>
          </w:divBdr>
        </w:div>
      </w:divsChild>
    </w:div>
    <w:div w:id="1257061469">
      <w:bodyDiv w:val="1"/>
      <w:marLeft w:val="0"/>
      <w:marRight w:val="0"/>
      <w:marTop w:val="0"/>
      <w:marBottom w:val="0"/>
      <w:divBdr>
        <w:top w:val="none" w:sz="0" w:space="0" w:color="auto"/>
        <w:left w:val="none" w:sz="0" w:space="0" w:color="auto"/>
        <w:bottom w:val="none" w:sz="0" w:space="0" w:color="auto"/>
        <w:right w:val="none" w:sz="0" w:space="0" w:color="auto"/>
      </w:divBdr>
    </w:div>
    <w:div w:id="1272855028">
      <w:bodyDiv w:val="1"/>
      <w:marLeft w:val="0"/>
      <w:marRight w:val="0"/>
      <w:marTop w:val="0"/>
      <w:marBottom w:val="0"/>
      <w:divBdr>
        <w:top w:val="none" w:sz="0" w:space="0" w:color="auto"/>
        <w:left w:val="none" w:sz="0" w:space="0" w:color="auto"/>
        <w:bottom w:val="none" w:sz="0" w:space="0" w:color="auto"/>
        <w:right w:val="none" w:sz="0" w:space="0" w:color="auto"/>
      </w:divBdr>
    </w:div>
    <w:div w:id="1273394564">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1485243480">
      <w:bodyDiv w:val="1"/>
      <w:marLeft w:val="0"/>
      <w:marRight w:val="0"/>
      <w:marTop w:val="0"/>
      <w:marBottom w:val="0"/>
      <w:divBdr>
        <w:top w:val="none" w:sz="0" w:space="0" w:color="auto"/>
        <w:left w:val="none" w:sz="0" w:space="0" w:color="auto"/>
        <w:bottom w:val="none" w:sz="0" w:space="0" w:color="auto"/>
        <w:right w:val="none" w:sz="0" w:space="0" w:color="auto"/>
      </w:divBdr>
    </w:div>
    <w:div w:id="1621184534">
      <w:bodyDiv w:val="1"/>
      <w:marLeft w:val="0"/>
      <w:marRight w:val="0"/>
      <w:marTop w:val="0"/>
      <w:marBottom w:val="0"/>
      <w:divBdr>
        <w:top w:val="none" w:sz="0" w:space="0" w:color="auto"/>
        <w:left w:val="none" w:sz="0" w:space="0" w:color="auto"/>
        <w:bottom w:val="none" w:sz="0" w:space="0" w:color="auto"/>
        <w:right w:val="none" w:sz="0" w:space="0" w:color="auto"/>
      </w:divBdr>
      <w:divsChild>
        <w:div w:id="977567201">
          <w:marLeft w:val="0"/>
          <w:marRight w:val="0"/>
          <w:marTop w:val="0"/>
          <w:marBottom w:val="0"/>
          <w:divBdr>
            <w:top w:val="none" w:sz="0" w:space="0" w:color="auto"/>
            <w:left w:val="none" w:sz="0" w:space="0" w:color="auto"/>
            <w:bottom w:val="none" w:sz="0" w:space="0" w:color="auto"/>
            <w:right w:val="none" w:sz="0" w:space="0" w:color="auto"/>
          </w:divBdr>
        </w:div>
      </w:divsChild>
    </w:div>
    <w:div w:id="1949581467">
      <w:bodyDiv w:val="1"/>
      <w:marLeft w:val="0"/>
      <w:marRight w:val="0"/>
      <w:marTop w:val="0"/>
      <w:marBottom w:val="0"/>
      <w:divBdr>
        <w:top w:val="none" w:sz="0" w:space="0" w:color="auto"/>
        <w:left w:val="none" w:sz="0" w:space="0" w:color="auto"/>
        <w:bottom w:val="none" w:sz="0" w:space="0" w:color="auto"/>
        <w:right w:val="none" w:sz="0" w:space="0" w:color="auto"/>
      </w:divBdr>
    </w:div>
    <w:div w:id="203190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school_2_official?igshid=9bqk1l753p0i"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edu.tatar.ru/nurlat/sch2/read-news/2624035"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nurlat/sch2/read-news/2624098" TargetMode="External"/><Relationship Id="rId11" Type="http://schemas.openxmlformats.org/officeDocument/2006/relationships/image" Target="media/image2.jpeg"/><Relationship Id="rId5" Type="http://schemas.openxmlformats.org/officeDocument/2006/relationships/hyperlink" Target="https://edu.tatar.ru/nurlat/sch2/read-news/2573882%20/" TargetMode="Externa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vk.com/school_2_officia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224</Words>
  <Characters>1280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uekmxbhf</cp:lastModifiedBy>
  <cp:revision>30</cp:revision>
  <dcterms:created xsi:type="dcterms:W3CDTF">2021-03-24T06:29:00Z</dcterms:created>
  <dcterms:modified xsi:type="dcterms:W3CDTF">2021-04-22T19:09:00Z</dcterms:modified>
</cp:coreProperties>
</file>